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DAB" w:rsidRDefault="00502DAB" w:rsidP="00502DAB">
      <w:pPr>
        <w:spacing w:before="100" w:beforeAutospacing="1" w:after="100" w:afterAutospacing="1" w:line="293" w:lineRule="atLeast"/>
        <w:rPr>
          <w:rFonts w:ascii="Arial" w:eastAsia="Times New Roman" w:hAnsi="Arial" w:cs="Arial"/>
          <w:color w:val="000000"/>
          <w:sz w:val="20"/>
          <w:szCs w:val="20"/>
        </w:rPr>
      </w:pPr>
      <w:r>
        <w:rPr>
          <w:rFonts w:ascii="Arial" w:eastAsia="Times New Roman" w:hAnsi="Arial" w:cs="Arial"/>
          <w:color w:val="000000"/>
          <w:sz w:val="20"/>
          <w:szCs w:val="20"/>
        </w:rPr>
        <w:t>Monday, September 21</w:t>
      </w:r>
      <w:r w:rsidRPr="00502DAB">
        <w:rPr>
          <w:rFonts w:ascii="Arial" w:eastAsia="Times New Roman" w:hAnsi="Arial" w:cs="Arial"/>
          <w:color w:val="000000"/>
          <w:sz w:val="20"/>
          <w:szCs w:val="20"/>
          <w:vertAlign w:val="superscript"/>
        </w:rPr>
        <w:t>st</w:t>
      </w:r>
      <w:r>
        <w:rPr>
          <w:rFonts w:ascii="Arial" w:eastAsia="Times New Roman" w:hAnsi="Arial" w:cs="Arial"/>
          <w:color w:val="000000"/>
          <w:sz w:val="20"/>
          <w:szCs w:val="20"/>
        </w:rPr>
        <w:t>, 2015</w:t>
      </w:r>
    </w:p>
    <w:p w:rsidR="00502DAB" w:rsidRPr="00502DAB" w:rsidRDefault="00502DAB" w:rsidP="00502DAB">
      <w:pPr>
        <w:numPr>
          <w:ilvl w:val="0"/>
          <w:numId w:val="1"/>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Happy Birthday to Bridget on Sunday, Se</w:t>
      </w:r>
      <w:r>
        <w:rPr>
          <w:rFonts w:ascii="Arial" w:eastAsia="Times New Roman" w:hAnsi="Arial" w:cs="Arial"/>
          <w:color w:val="000000"/>
          <w:sz w:val="20"/>
          <w:szCs w:val="20"/>
        </w:rPr>
        <w:t xml:space="preserve">ptember </w:t>
      </w:r>
      <w:proofErr w:type="gramStart"/>
      <w:r>
        <w:rPr>
          <w:rFonts w:ascii="Arial" w:eastAsia="Times New Roman" w:hAnsi="Arial" w:cs="Arial"/>
          <w:color w:val="000000"/>
          <w:sz w:val="20"/>
          <w:szCs w:val="20"/>
        </w:rPr>
        <w:t>20t</w:t>
      </w:r>
      <w:r w:rsidRPr="00502DAB">
        <w:rPr>
          <w:rFonts w:ascii="Arial" w:eastAsia="Times New Roman" w:hAnsi="Arial" w:cs="Arial"/>
          <w:color w:val="000000"/>
          <w:sz w:val="20"/>
          <w:szCs w:val="20"/>
        </w:rPr>
        <w:t xml:space="preserve"> !</w:t>
      </w:r>
      <w:proofErr w:type="gramEnd"/>
      <w:r w:rsidRPr="00502DAB">
        <w:rPr>
          <w:rFonts w:ascii="Arial" w:eastAsia="Times New Roman" w:hAnsi="Arial" w:cs="Arial"/>
          <w:color w:val="000000"/>
          <w:sz w:val="20"/>
          <w:szCs w:val="20"/>
        </w:rPr>
        <w:t xml:space="preserve"> We're glad you were born, Bridget and hope you have a wonderful day!</w:t>
      </w:r>
    </w:p>
    <w:p w:rsidR="00502DAB" w:rsidRPr="00502DAB" w:rsidRDefault="00502DAB" w:rsidP="00502DAB">
      <w:pPr>
        <w:numPr>
          <w:ilvl w:val="0"/>
          <w:numId w:val="2"/>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shd w:val="clear" w:color="auto" w:fill="F5E132"/>
        </w:rPr>
        <w:t>Please plan on Beth, myself, and Gail attending a grade level team this week to discuss students that were identified as potentially needing support based on last May's IST's and any initial concerns coming from completed MAP testing. If time, we will also review the form we'll be using for these monthly meetings. We may not be able to get to all grade levels this week due to previously scheduled meetings but here are the dates that will work this week:</w:t>
      </w:r>
    </w:p>
    <w:p w:rsidR="00502DAB" w:rsidRPr="00502DAB" w:rsidRDefault="00502DAB" w:rsidP="00502DAB">
      <w:pPr>
        <w:numPr>
          <w:ilvl w:val="1"/>
          <w:numId w:val="2"/>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5K - 9.23/12:30</w:t>
      </w:r>
    </w:p>
    <w:p w:rsidR="00502DAB" w:rsidRPr="00502DAB" w:rsidRDefault="00502DAB" w:rsidP="00502DAB">
      <w:pPr>
        <w:numPr>
          <w:ilvl w:val="1"/>
          <w:numId w:val="2"/>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1st - 9/23/7:30</w:t>
      </w:r>
    </w:p>
    <w:p w:rsidR="00502DAB" w:rsidRPr="00502DAB" w:rsidRDefault="00502DAB" w:rsidP="00502DAB">
      <w:pPr>
        <w:numPr>
          <w:ilvl w:val="1"/>
          <w:numId w:val="2"/>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2nd - need to reschedule for another week</w:t>
      </w:r>
    </w:p>
    <w:p w:rsidR="00502DAB" w:rsidRPr="00502DAB" w:rsidRDefault="00502DAB" w:rsidP="00502DAB">
      <w:pPr>
        <w:numPr>
          <w:ilvl w:val="1"/>
          <w:numId w:val="2"/>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3rd - 9/23/8:30</w:t>
      </w:r>
    </w:p>
    <w:p w:rsidR="00502DAB" w:rsidRPr="00502DAB" w:rsidRDefault="00502DAB" w:rsidP="00502DAB">
      <w:pPr>
        <w:numPr>
          <w:ilvl w:val="1"/>
          <w:numId w:val="2"/>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4th - 9/24/8:30</w:t>
      </w:r>
    </w:p>
    <w:p w:rsidR="00502DAB" w:rsidRPr="00502DAB" w:rsidRDefault="00502DAB" w:rsidP="00502DAB">
      <w:pPr>
        <w:numPr>
          <w:ilvl w:val="1"/>
          <w:numId w:val="2"/>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5th - 9/25/11:00</w:t>
      </w:r>
    </w:p>
    <w:p w:rsidR="00502DAB" w:rsidRPr="00502DAB" w:rsidRDefault="00502DAB" w:rsidP="00502DAB">
      <w:pPr>
        <w:numPr>
          <w:ilvl w:val="0"/>
          <w:numId w:val="3"/>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Thank you and best wishes to Gail as she moves on to a position in Fox Point-Bayside. In such a short time, Gail has worked diligently, and with great heart, to meet the needs of those students who need her expertise the most! I appreciate your dedication, Gail, and wish you all the best. Thanks for your service to GES kids!</w:t>
      </w:r>
    </w:p>
    <w:p w:rsidR="00502DAB" w:rsidRPr="00502DAB" w:rsidRDefault="00502DAB" w:rsidP="00502DAB">
      <w:pPr>
        <w:numPr>
          <w:ilvl w:val="0"/>
          <w:numId w:val="4"/>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Thank you for a positive, well-attended Open House. It is always nice to see our parents and students return to show their support and interest in a new year!</w:t>
      </w:r>
    </w:p>
    <w:p w:rsidR="00502DAB" w:rsidRPr="00502DAB" w:rsidRDefault="00502DAB" w:rsidP="00502DAB">
      <w:pPr>
        <w:numPr>
          <w:ilvl w:val="0"/>
          <w:numId w:val="5"/>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Our fire drill went well on Thursday. Thank you for following the new process. We will perfect it as well as add an audible signal once we have that piece figured out.</w:t>
      </w:r>
    </w:p>
    <w:p w:rsidR="00502DAB" w:rsidRPr="00502DAB" w:rsidRDefault="00502DAB" w:rsidP="00502DAB">
      <w:pPr>
        <w:numPr>
          <w:ilvl w:val="0"/>
          <w:numId w:val="6"/>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b/>
          <w:bCs/>
          <w:color w:val="3062E0"/>
          <w:sz w:val="20"/>
          <w:szCs w:val="20"/>
        </w:rPr>
        <w:t xml:space="preserve">As was past practice last year, our para-professionals will be given the choice to work or not during our ER days. Their first obligation will be to their special </w:t>
      </w:r>
      <w:proofErr w:type="spellStart"/>
      <w:proofErr w:type="gramStart"/>
      <w:r w:rsidRPr="00502DAB">
        <w:rPr>
          <w:rFonts w:ascii="Arial" w:eastAsia="Times New Roman" w:hAnsi="Arial" w:cs="Arial"/>
          <w:b/>
          <w:bCs/>
          <w:color w:val="3062E0"/>
          <w:sz w:val="20"/>
          <w:szCs w:val="20"/>
        </w:rPr>
        <w:t>ed</w:t>
      </w:r>
      <w:proofErr w:type="spellEnd"/>
      <w:proofErr w:type="gramEnd"/>
      <w:r w:rsidRPr="00502DAB">
        <w:rPr>
          <w:rFonts w:ascii="Arial" w:eastAsia="Times New Roman" w:hAnsi="Arial" w:cs="Arial"/>
          <w:b/>
          <w:bCs/>
          <w:color w:val="3062E0"/>
          <w:sz w:val="20"/>
          <w:szCs w:val="20"/>
        </w:rPr>
        <w:t xml:space="preserve"> teacher they partner with and then to a classroom teacher that may appreciate their support. Our 5K aides will be asked if they would like to follow the same plan - supporting their kindergarten teammate initially and then expand their help beyond kindergarten. 4K aides will not be asked to participate as their will be no attendance in the morning which should enable the 4K teachers to have some additional planning time.</w:t>
      </w:r>
    </w:p>
    <w:p w:rsidR="00502DAB" w:rsidRPr="00502DAB" w:rsidRDefault="00502DAB" w:rsidP="00502DAB">
      <w:pPr>
        <w:numPr>
          <w:ilvl w:val="0"/>
          <w:numId w:val="7"/>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Please remember that we will have our initial PBIS faculty meeting at 7:15 Monday, September 21st in the LMC. As you know, we'll be using a process to help define the playground rules that are reasonable, provide the right level of safety balanced with empowering our students, and that can be enforced consistently by all.</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numPr>
          <w:ilvl w:val="0"/>
          <w:numId w:val="8"/>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lastRenderedPageBreak/>
        <w:t>Take a look at this strong example of a teacher who is "proving" the power of persistence and using a growth mindset to improve an initial effort at a task. Not only would this be helpful for students to see what happens when additional effort is made, but it is a very strong example of the power of constructive, specific teacher feedback.</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noProof/>
          <w:color w:val="000000"/>
          <w:sz w:val="20"/>
          <w:szCs w:val="20"/>
        </w:rPr>
        <w:drawing>
          <wp:inline distT="0" distB="0" distL="0" distR="0" wp14:anchorId="7B36C474" wp14:editId="0E877062">
            <wp:extent cx="5334000" cy="3000375"/>
            <wp:effectExtent l="0" t="0" r="0" b="9525"/>
            <wp:docPr id="1" name="wikitext@@media@@type=&quot;youtube&quot; key=&quot;hqh1MRWZjms&quot; width=&quot;560&quot; height=&quot;315&quot;" descr="http://www.wikispaces.com/site/embedthumbnail/youtube/hqh1MRWZjms?h=315&amp;w=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hqh1MRWZjms&quot; width=&quot;560&quot; height=&quot;315&quot;" descr="http://www.wikispaces.com/site/embedthumbnail/youtube/hqh1MRWZjms?h=315&amp;w=56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0" cy="3000375"/>
                    </a:xfrm>
                    <a:prstGeom prst="rect">
                      <a:avLst/>
                    </a:prstGeom>
                    <a:noFill/>
                    <a:ln>
                      <a:noFill/>
                    </a:ln>
                  </pic:spPr>
                </pic:pic>
              </a:graphicData>
            </a:graphic>
          </wp:inline>
        </w:drawing>
      </w:r>
    </w:p>
    <w:p w:rsidR="00502DAB" w:rsidRPr="00502DAB" w:rsidRDefault="00502DAB" w:rsidP="00502DAB">
      <w:pPr>
        <w:numPr>
          <w:ilvl w:val="0"/>
          <w:numId w:val="9"/>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Please, please, please remember to add your Wolfpack ticket totals to our </w:t>
      </w:r>
      <w:hyperlink r:id="rId6" w:history="1">
        <w:r w:rsidRPr="00502DAB">
          <w:rPr>
            <w:rFonts w:ascii="Arial" w:eastAsia="Times New Roman" w:hAnsi="Arial" w:cs="Arial"/>
            <w:color w:val="0000FF"/>
            <w:sz w:val="20"/>
            <w:szCs w:val="20"/>
            <w:u w:val="single"/>
          </w:rPr>
          <w:t>Traveling Wolf spreadsheet</w:t>
        </w:r>
      </w:hyperlink>
      <w:r w:rsidRPr="00502DAB">
        <w:rPr>
          <w:rFonts w:ascii="Arial" w:eastAsia="Times New Roman" w:hAnsi="Arial" w:cs="Arial"/>
          <w:color w:val="000000"/>
          <w:sz w:val="20"/>
          <w:szCs w:val="20"/>
        </w:rPr>
        <w:t>. An announcement will be made Monday morning to let everyone know where Wolf Jr. will be spending the week.</w:t>
      </w:r>
    </w:p>
    <w:p w:rsidR="00502DAB" w:rsidRPr="00502DAB" w:rsidRDefault="00502DAB" w:rsidP="00502DAB">
      <w:pPr>
        <w:numPr>
          <w:ilvl w:val="0"/>
          <w:numId w:val="10"/>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This week MAP testing will continue. Please ask your students to please be respectful in the hallway so our students have the optimum testing environment. Thanks!</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40" w:lineRule="auto"/>
        <w:outlineLvl w:val="1"/>
        <w:rPr>
          <w:rFonts w:ascii="Arial" w:eastAsia="Times New Roman" w:hAnsi="Arial" w:cs="Arial"/>
          <w:b/>
          <w:bCs/>
          <w:color w:val="000000"/>
          <w:sz w:val="31"/>
          <w:szCs w:val="31"/>
        </w:rPr>
      </w:pPr>
      <w:r w:rsidRPr="00502DAB">
        <w:rPr>
          <w:rFonts w:ascii="Arial" w:eastAsia="Times New Roman" w:hAnsi="Arial" w:cs="Arial"/>
          <w:b/>
          <w:bCs/>
          <w:noProof/>
          <w:color w:val="000000"/>
          <w:sz w:val="31"/>
          <w:szCs w:val="31"/>
          <w:shd w:val="clear" w:color="auto" w:fill="F8EBEB"/>
        </w:rPr>
        <w:drawing>
          <wp:inline distT="0" distB="0" distL="0" distR="0" wp14:anchorId="7F1B7DC3" wp14:editId="7C14EB51">
            <wp:extent cx="1533525" cy="1485900"/>
            <wp:effectExtent l="0" t="0" r="9525" b="0"/>
            <wp:docPr id="2" name="Picture 2" descr="http://grafton-gsd.wikispaces.com/file/view/new%20information.png/544076038/161x156/new%20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new%20information.png/544076038/161x156/new%20informatio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3525" cy="1485900"/>
                    </a:xfrm>
                    <a:prstGeom prst="rect">
                      <a:avLst/>
                    </a:prstGeom>
                    <a:noFill/>
                    <a:ln>
                      <a:noFill/>
                    </a:ln>
                  </pic:spPr>
                </pic:pic>
              </a:graphicData>
            </a:graphic>
          </wp:inline>
        </w:drawing>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shd w:val="clear" w:color="auto" w:fill="DBD424"/>
        </w:rPr>
        <w:t>Jean will provide each class with a spreadsheet that identifies the </w:t>
      </w:r>
      <w:r w:rsidRPr="00502DAB">
        <w:rPr>
          <w:rFonts w:ascii="Arial" w:eastAsia="Times New Roman" w:hAnsi="Arial" w:cs="Arial"/>
          <w:b/>
          <w:bCs/>
          <w:color w:val="000000"/>
          <w:sz w:val="20"/>
          <w:szCs w:val="20"/>
          <w:shd w:val="clear" w:color="auto" w:fill="DBD424"/>
        </w:rPr>
        <w:t>ER plan</w:t>
      </w:r>
      <w:r w:rsidRPr="00502DAB">
        <w:rPr>
          <w:rFonts w:ascii="Arial" w:eastAsia="Times New Roman" w:hAnsi="Arial" w:cs="Arial"/>
          <w:color w:val="000000"/>
          <w:sz w:val="20"/>
          <w:szCs w:val="20"/>
          <w:shd w:val="clear" w:color="auto" w:fill="DBD424"/>
        </w:rPr>
        <w:t xml:space="preserve"> that will be followed by students in your class on Friday, September 25th. Those students who may be riding home on a different bus will need a special bus pass that Jean will make sure you have. In addition, there are some students </w:t>
      </w:r>
      <w:r w:rsidRPr="00502DAB">
        <w:rPr>
          <w:rFonts w:ascii="Arial" w:eastAsia="Times New Roman" w:hAnsi="Arial" w:cs="Arial"/>
          <w:color w:val="000000"/>
          <w:sz w:val="20"/>
          <w:szCs w:val="20"/>
          <w:shd w:val="clear" w:color="auto" w:fill="DBD424"/>
        </w:rPr>
        <w:lastRenderedPageBreak/>
        <w:t xml:space="preserve">who may take a cold lunch home with them that our food service provides based on a request from a parent. In some cases, these students go direct to day care or to </w:t>
      </w:r>
      <w:proofErr w:type="spellStart"/>
      <w:r w:rsidRPr="00502DAB">
        <w:rPr>
          <w:rFonts w:ascii="Arial" w:eastAsia="Times New Roman" w:hAnsi="Arial" w:cs="Arial"/>
          <w:color w:val="000000"/>
          <w:sz w:val="20"/>
          <w:szCs w:val="20"/>
          <w:shd w:val="clear" w:color="auto" w:fill="DBD424"/>
        </w:rPr>
        <w:t>YCare</w:t>
      </w:r>
      <w:proofErr w:type="spellEnd"/>
      <w:r w:rsidRPr="00502DAB">
        <w:rPr>
          <w:rFonts w:ascii="Arial" w:eastAsia="Times New Roman" w:hAnsi="Arial" w:cs="Arial"/>
          <w:color w:val="000000"/>
          <w:sz w:val="20"/>
          <w:szCs w:val="20"/>
          <w:shd w:val="clear" w:color="auto" w:fill="DBD424"/>
        </w:rPr>
        <w:t xml:space="preserve">. Last year </w:t>
      </w:r>
      <w:proofErr w:type="spellStart"/>
      <w:r w:rsidRPr="00502DAB">
        <w:rPr>
          <w:rFonts w:ascii="Arial" w:eastAsia="Times New Roman" w:hAnsi="Arial" w:cs="Arial"/>
          <w:color w:val="000000"/>
          <w:sz w:val="20"/>
          <w:szCs w:val="20"/>
          <w:shd w:val="clear" w:color="auto" w:fill="DBD424"/>
        </w:rPr>
        <w:t>YCare</w:t>
      </w:r>
      <w:proofErr w:type="spellEnd"/>
      <w:r w:rsidRPr="00502DAB">
        <w:rPr>
          <w:rFonts w:ascii="Arial" w:eastAsia="Times New Roman" w:hAnsi="Arial" w:cs="Arial"/>
          <w:color w:val="000000"/>
          <w:sz w:val="20"/>
          <w:szCs w:val="20"/>
          <w:shd w:val="clear" w:color="auto" w:fill="DBD424"/>
        </w:rPr>
        <w:t xml:space="preserve"> was at WV so that may be a change in busing as previously. If all aides could support busing on that day by helping direct students to buses and being visible outside that would be appreciated. If you have concerns about the plan for a particular student, please touch base with Jean. THANKS, JEAN!</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t>Here is your </w:t>
      </w:r>
      <w:hyperlink r:id="rId8" w:history="1">
        <w:r w:rsidRPr="00502DAB">
          <w:rPr>
            <w:rFonts w:ascii="Arial" w:eastAsia="Times New Roman" w:hAnsi="Arial" w:cs="Arial"/>
            <w:color w:val="0000FF"/>
            <w:sz w:val="20"/>
            <w:szCs w:val="20"/>
            <w:u w:val="single"/>
          </w:rPr>
          <w:t>agenda for the afternoon of September 25th</w:t>
        </w:r>
      </w:hyperlink>
      <w:r w:rsidRPr="00502DAB">
        <w:rPr>
          <w:rFonts w:ascii="Arial" w:eastAsia="Times New Roman" w:hAnsi="Arial" w:cs="Arial"/>
          <w:color w:val="000000"/>
          <w:sz w:val="20"/>
          <w:szCs w:val="20"/>
        </w:rPr>
        <w:t>. Please let me know if you have any questions about the work you'll be doing that day. The afternoon will begin at 12:30 so enjoy a lunch out together.</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b/>
          <w:bCs/>
          <w:color w:val="000000"/>
          <w:sz w:val="26"/>
          <w:szCs w:val="26"/>
          <w:shd w:val="clear" w:color="auto" w:fill="F7E317"/>
        </w:rPr>
        <w:t>Scheduling Information</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b/>
          <w:bCs/>
          <w:color w:val="000000"/>
          <w:sz w:val="20"/>
          <w:szCs w:val="20"/>
          <w:u w:val="single"/>
        </w:rPr>
        <w:t>Some Upcoming Dates:</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b/>
          <w:bCs/>
          <w:color w:val="000000"/>
          <w:sz w:val="20"/>
          <w:szCs w:val="20"/>
        </w:rPr>
        <w:t>HOMECOMING WEEK -</w:t>
      </w:r>
      <w:r w:rsidRPr="00502DAB">
        <w:rPr>
          <w:rFonts w:ascii="Arial" w:eastAsia="Times New Roman" w:hAnsi="Arial" w:cs="Arial"/>
          <w:color w:val="000000"/>
          <w:sz w:val="20"/>
          <w:szCs w:val="20"/>
        </w:rPr>
        <w:t> If you would like to participate in daily activities to show pride in GES/GHS homecoming, please refer to</w:t>
      </w:r>
      <w:hyperlink r:id="rId9" w:history="1">
        <w:r w:rsidRPr="00502DAB">
          <w:rPr>
            <w:rFonts w:ascii="Arial" w:eastAsia="Times New Roman" w:hAnsi="Arial" w:cs="Arial"/>
            <w:color w:val="0000FF"/>
            <w:sz w:val="20"/>
            <w:szCs w:val="20"/>
            <w:u w:val="single"/>
          </w:rPr>
          <w:t> this flyer </w:t>
        </w:r>
      </w:hyperlink>
      <w:r w:rsidRPr="00502DAB">
        <w:rPr>
          <w:rFonts w:ascii="Arial" w:eastAsia="Times New Roman" w:hAnsi="Arial" w:cs="Arial"/>
          <w:color w:val="000000"/>
          <w:sz w:val="20"/>
          <w:szCs w:val="20"/>
        </w:rPr>
        <w:t>to know what is happening on a daily basis.</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9-21, 7:15 a.m. - Faculty meeting - PBIS</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9-25, 11:40 - Early Release; no 4K</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9-28 - NO SCHOOL FOR STUDENTS; District PD</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9-29 - Leadership Committee meeting (7:15)</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10-5 - PD faculty meeting (7:05)</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10-12 - PBIS faculty meeting (7:00)</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10:19 - Leadership Committee meeting (7:15)</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Open Sans" w:eastAsia="Times New Roman" w:hAnsi="Open Sans" w:cs="Arial"/>
          <w:color w:val="000000"/>
          <w:sz w:val="20"/>
          <w:szCs w:val="20"/>
        </w:rPr>
        <w:t>10-20 -</w:t>
      </w:r>
      <w:r w:rsidRPr="00502DAB">
        <w:rPr>
          <w:rFonts w:ascii="Comic Sans MS" w:eastAsia="Times New Roman" w:hAnsi="Comic Sans MS" w:cs="Arial"/>
          <w:color w:val="000000"/>
          <w:sz w:val="20"/>
          <w:szCs w:val="20"/>
        </w:rPr>
        <w:t> Friday Specials Day</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Comic Sans MS" w:eastAsia="Times New Roman" w:hAnsi="Comic Sans MS" w:cs="Arial"/>
          <w:color w:val="000000"/>
          <w:sz w:val="20"/>
          <w:szCs w:val="20"/>
        </w:rPr>
        <w:t>10-20 Parent Teacher Conferences (4:30-7:30)</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Comic Sans MS" w:eastAsia="Times New Roman" w:hAnsi="Comic Sans MS" w:cs="Arial"/>
          <w:color w:val="000000"/>
          <w:sz w:val="20"/>
          <w:szCs w:val="20"/>
        </w:rPr>
        <w:t>10-22 No 4K Today – Parent-Teacher Conferences</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Comic Sans MS" w:eastAsia="Times New Roman" w:hAnsi="Comic Sans MS" w:cs="Arial"/>
          <w:color w:val="000000"/>
          <w:sz w:val="20"/>
          <w:szCs w:val="20"/>
        </w:rPr>
        <w:t>10-22 Parent Teacher Conferences (4:30-7:30)</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Comic Sans MS" w:eastAsia="Times New Roman" w:hAnsi="Comic Sans MS" w:cs="Arial"/>
          <w:color w:val="000000"/>
          <w:sz w:val="20"/>
          <w:szCs w:val="20"/>
        </w:rPr>
        <w:t>10-23 No School: Parent Teacher Conferences (8-10 a.m.)</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Comic Sans MS" w:eastAsia="Times New Roman" w:hAnsi="Comic Sans MS" w:cs="Arial"/>
          <w:color w:val="000000"/>
          <w:sz w:val="20"/>
          <w:szCs w:val="20"/>
        </w:rPr>
        <w:t>10-26 No School – Teacher PD</w:t>
      </w:r>
    </w:p>
    <w:p w:rsidR="00502DAB" w:rsidRPr="00502DAB" w:rsidRDefault="00502DAB" w:rsidP="00502DAB">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502DAB">
        <w:rPr>
          <w:rFonts w:ascii="Comic Sans MS" w:eastAsia="Times New Roman" w:hAnsi="Comic Sans MS" w:cs="Arial"/>
          <w:color w:val="000000"/>
          <w:sz w:val="20"/>
          <w:szCs w:val="20"/>
        </w:rPr>
        <w:t>10-27 Picture Day at GES (tentative date)</w:t>
      </w:r>
    </w:p>
    <w:p w:rsidR="00502DAB" w:rsidRPr="00502DAB" w:rsidRDefault="00502DAB" w:rsidP="00502DAB">
      <w:pPr>
        <w:spacing w:after="0" w:line="240" w:lineRule="auto"/>
        <w:outlineLvl w:val="1"/>
        <w:rPr>
          <w:rFonts w:ascii="Arial" w:eastAsia="Times New Roman" w:hAnsi="Arial" w:cs="Arial"/>
          <w:b/>
          <w:bCs/>
          <w:color w:val="000000"/>
          <w:sz w:val="31"/>
          <w:szCs w:val="31"/>
        </w:rPr>
      </w:pPr>
      <w:r w:rsidRPr="00502DAB">
        <w:rPr>
          <w:rFonts w:ascii="Arial" w:eastAsia="Times New Roman" w:hAnsi="Arial" w:cs="Arial"/>
          <w:b/>
          <w:bCs/>
          <w:color w:val="000000"/>
          <w:sz w:val="31"/>
          <w:szCs w:val="31"/>
          <w:u w:val="single"/>
        </w:rPr>
        <w:t>Gentle Reminders</w:t>
      </w:r>
    </w:p>
    <w:p w:rsidR="00502DAB" w:rsidRPr="00502DAB" w:rsidRDefault="00502DAB" w:rsidP="00502DAB">
      <w:pPr>
        <w:numPr>
          <w:ilvl w:val="0"/>
          <w:numId w:val="12"/>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Please remember to have Chapters 1-3 in Mindset completed by October 5th, which is our next PD faculty meeting. Here is the</w:t>
      </w:r>
      <w:hyperlink r:id="rId10" w:history="1">
        <w:r w:rsidRPr="00502DAB">
          <w:rPr>
            <w:rFonts w:ascii="Arial" w:eastAsia="Times New Roman" w:hAnsi="Arial" w:cs="Arial"/>
            <w:color w:val="0000FF"/>
            <w:sz w:val="20"/>
            <w:szCs w:val="20"/>
            <w:u w:val="single"/>
          </w:rPr>
          <w:t> learning plan</w:t>
        </w:r>
      </w:hyperlink>
      <w:r w:rsidRPr="00502DAB">
        <w:rPr>
          <w:rFonts w:ascii="Arial" w:eastAsia="Times New Roman" w:hAnsi="Arial" w:cs="Arial"/>
          <w:color w:val="000000"/>
          <w:sz w:val="20"/>
          <w:szCs w:val="20"/>
        </w:rPr>
        <w:t> associated with our book study.</w:t>
      </w:r>
    </w:p>
    <w:p w:rsidR="00502DAB" w:rsidRPr="00502DAB" w:rsidRDefault="00502DAB" w:rsidP="00502DAB">
      <w:pPr>
        <w:numPr>
          <w:ilvl w:val="0"/>
          <w:numId w:val="13"/>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Here is a </w:t>
      </w:r>
      <w:hyperlink r:id="rId11" w:history="1">
        <w:r w:rsidRPr="00502DAB">
          <w:rPr>
            <w:rFonts w:ascii="Arial" w:eastAsia="Times New Roman" w:hAnsi="Arial" w:cs="Arial"/>
            <w:color w:val="0000FF"/>
            <w:sz w:val="20"/>
            <w:szCs w:val="20"/>
            <w:u w:val="single"/>
          </w:rPr>
          <w:t>sign-up sheet</w:t>
        </w:r>
      </w:hyperlink>
      <w:r w:rsidRPr="00502DAB">
        <w:rPr>
          <w:rFonts w:ascii="Arial" w:eastAsia="Times New Roman" w:hAnsi="Arial" w:cs="Arial"/>
          <w:color w:val="000000"/>
          <w:sz w:val="20"/>
          <w:szCs w:val="20"/>
        </w:rPr>
        <w:t> for those of you who may be interested in greeting staff and supplying the music for each of our PD faculty meetings. The next faculty meeting will be October 5th</w:t>
      </w:r>
      <w:proofErr w:type="gramStart"/>
      <w:r w:rsidRPr="00502DAB">
        <w:rPr>
          <w:rFonts w:ascii="Arial" w:eastAsia="Times New Roman" w:hAnsi="Arial" w:cs="Arial"/>
          <w:color w:val="000000"/>
          <w:sz w:val="20"/>
          <w:szCs w:val="20"/>
        </w:rPr>
        <w:t>..</w:t>
      </w:r>
      <w:proofErr w:type="gramEnd"/>
    </w:p>
    <w:p w:rsidR="00502DAB" w:rsidRPr="00502DAB" w:rsidRDefault="00502DAB" w:rsidP="00502DAB">
      <w:pPr>
        <w:numPr>
          <w:ilvl w:val="0"/>
          <w:numId w:val="14"/>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 xml:space="preserve">I have created 2015-16 IST folders for each grade level (4K-5th grade). There is a folder in each main folder designated as 2014-15 Completed IST forms. You will find March and May IST forms from the previous grade level IST meetings. If you do not see both a March and a May IST completed form there may not have been an IST that month for that grade level. That will give your grade level team valuable </w:t>
      </w:r>
      <w:r w:rsidRPr="00502DAB">
        <w:rPr>
          <w:rFonts w:ascii="Arial" w:eastAsia="Times New Roman" w:hAnsi="Arial" w:cs="Arial"/>
          <w:color w:val="000000"/>
          <w:sz w:val="20"/>
          <w:szCs w:val="20"/>
        </w:rPr>
        <w:lastRenderedPageBreak/>
        <w:t>information regarding planning for specific students that you currently have. Reviewing that information, especially from May's IST meetings, will give you a "leg up" in terms of understanding the needs of your students. We will put this year's completed forms in the 2015-16 IST folder. Please make sure you can access the folders/documents and let me know if they've not been shared correctly. </w:t>
      </w:r>
      <w:r w:rsidRPr="00502DAB">
        <w:rPr>
          <w:rFonts w:ascii="Arial" w:eastAsia="Times New Roman" w:hAnsi="Arial" w:cs="Arial"/>
          <w:color w:val="000000"/>
          <w:sz w:val="20"/>
          <w:szCs w:val="20"/>
          <w:shd w:val="clear" w:color="auto" w:fill="F2EA2D"/>
        </w:rPr>
        <w:t>Here is a list of </w:t>
      </w:r>
      <w:hyperlink r:id="rId12" w:history="1">
        <w:proofErr w:type="gramStart"/>
        <w:r w:rsidRPr="00502DAB">
          <w:rPr>
            <w:rFonts w:ascii="Arial" w:eastAsia="Times New Roman" w:hAnsi="Arial" w:cs="Arial"/>
            <w:color w:val="0000FF"/>
            <w:sz w:val="20"/>
            <w:szCs w:val="20"/>
            <w:u w:val="single"/>
            <w:shd w:val="clear" w:color="auto" w:fill="F2EA2D"/>
          </w:rPr>
          <w:t>Essential ?'s</w:t>
        </w:r>
        <w:proofErr w:type="gramEnd"/>
        <w:r w:rsidRPr="00502DAB">
          <w:rPr>
            <w:rFonts w:ascii="Arial" w:eastAsia="Times New Roman" w:hAnsi="Arial" w:cs="Arial"/>
            <w:color w:val="0000FF"/>
            <w:sz w:val="20"/>
            <w:szCs w:val="20"/>
            <w:u w:val="single"/>
            <w:shd w:val="clear" w:color="auto" w:fill="F2EA2D"/>
          </w:rPr>
          <w:t xml:space="preserve"> to consider</w:t>
        </w:r>
      </w:hyperlink>
      <w:r w:rsidRPr="00502DAB">
        <w:rPr>
          <w:rFonts w:ascii="Arial" w:eastAsia="Times New Roman" w:hAnsi="Arial" w:cs="Arial"/>
          <w:color w:val="000000"/>
          <w:sz w:val="20"/>
          <w:szCs w:val="20"/>
          <w:shd w:val="clear" w:color="auto" w:fill="F2EA2D"/>
        </w:rPr>
        <w:t> when thinking about how to format this year's I-time structure which will start in mid-October once our initial MAP testing is completed. </w:t>
      </w:r>
      <w:r w:rsidRPr="00502DAB">
        <w:rPr>
          <w:rFonts w:ascii="Arial" w:eastAsia="Times New Roman" w:hAnsi="Arial" w:cs="Arial"/>
          <w:color w:val="000000"/>
          <w:sz w:val="20"/>
          <w:szCs w:val="20"/>
        </w:rPr>
        <w:t>Thanks!</w:t>
      </w:r>
    </w:p>
    <w:p w:rsidR="00502DAB" w:rsidRPr="00502DAB" w:rsidRDefault="00502DAB" w:rsidP="00502DAB">
      <w:pPr>
        <w:spacing w:after="0" w:line="293" w:lineRule="atLeast"/>
        <w:rPr>
          <w:rFonts w:ascii="Arial" w:eastAsia="Times New Roman" w:hAnsi="Arial" w:cs="Arial"/>
          <w:color w:val="000000"/>
          <w:sz w:val="20"/>
          <w:szCs w:val="20"/>
        </w:rPr>
      </w:pPr>
      <w:bookmarkStart w:id="0" w:name="_GoBack"/>
      <w:bookmarkEnd w:id="0"/>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b/>
          <w:bCs/>
          <w:color w:val="000000"/>
          <w:sz w:val="26"/>
          <w:szCs w:val="26"/>
          <w:u w:val="single"/>
        </w:rPr>
        <w:t>EEP Information -</w:t>
      </w:r>
    </w:p>
    <w:p w:rsidR="00502DAB" w:rsidRPr="00502DAB" w:rsidRDefault="00502DAB" w:rsidP="00502DAB">
      <w:pPr>
        <w:numPr>
          <w:ilvl w:val="0"/>
          <w:numId w:val="15"/>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u w:val="single"/>
        </w:rPr>
        <w:t>Start working on these evaluation components within MLP OASYS based on our </w:t>
      </w:r>
      <w:hyperlink r:id="rId13" w:history="1">
        <w:r w:rsidRPr="00502DAB">
          <w:rPr>
            <w:rFonts w:ascii="Arial" w:eastAsia="Times New Roman" w:hAnsi="Arial" w:cs="Arial"/>
            <w:color w:val="0000FF"/>
            <w:sz w:val="20"/>
            <w:szCs w:val="20"/>
            <w:u w:val="single"/>
          </w:rPr>
          <w:t>evaluation matrix</w:t>
        </w:r>
      </w:hyperlink>
    </w:p>
    <w:p w:rsidR="00502DAB" w:rsidRPr="00502DAB" w:rsidRDefault="00502DAB" w:rsidP="00502DAB">
      <w:pPr>
        <w:numPr>
          <w:ilvl w:val="1"/>
          <w:numId w:val="15"/>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First student survey + survey growth plan is due October 15, 2015.</w:t>
      </w:r>
    </w:p>
    <w:p w:rsidR="00502DAB" w:rsidRPr="00502DAB" w:rsidRDefault="00502DAB" w:rsidP="00502DAB">
      <w:pPr>
        <w:numPr>
          <w:ilvl w:val="1"/>
          <w:numId w:val="15"/>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Professional Goal Setting is due October 30, 2015.</w:t>
      </w:r>
    </w:p>
    <w:p w:rsidR="00502DAB" w:rsidRPr="00502DAB" w:rsidRDefault="00502DAB" w:rsidP="00502DAB">
      <w:pPr>
        <w:numPr>
          <w:ilvl w:val="2"/>
          <w:numId w:val="15"/>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Self-Reflection (1 strength + 1 growth area for </w:t>
      </w:r>
      <w:r w:rsidRPr="00502DAB">
        <w:rPr>
          <w:rFonts w:ascii="Arial" w:eastAsia="Times New Roman" w:hAnsi="Arial" w:cs="Arial"/>
          <w:b/>
          <w:bCs/>
          <w:color w:val="000000"/>
          <w:sz w:val="20"/>
          <w:szCs w:val="20"/>
        </w:rPr>
        <w:t>each standard</w:t>
      </w:r>
      <w:r w:rsidRPr="00502DAB">
        <w:rPr>
          <w:rFonts w:ascii="Arial" w:eastAsia="Times New Roman" w:hAnsi="Arial" w:cs="Arial"/>
          <w:color w:val="000000"/>
          <w:sz w:val="20"/>
          <w:szCs w:val="20"/>
        </w:rPr>
        <w:t>)</w:t>
      </w:r>
    </w:p>
    <w:p w:rsidR="00502DAB" w:rsidRPr="00502DAB" w:rsidRDefault="00502DAB" w:rsidP="00502DAB">
      <w:pPr>
        <w:numPr>
          <w:ilvl w:val="2"/>
          <w:numId w:val="15"/>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PPG - you CAN attach your PPG to the area that will be identified as an SLO for your classroom/grade level/specials area</w:t>
      </w:r>
    </w:p>
    <w:p w:rsidR="00502DAB" w:rsidRPr="00502DAB" w:rsidRDefault="00502DAB" w:rsidP="00502DAB">
      <w:pPr>
        <w:numPr>
          <w:ilvl w:val="2"/>
          <w:numId w:val="15"/>
        </w:numPr>
        <w:spacing w:before="100" w:beforeAutospacing="1" w:after="100" w:afterAutospacing="1" w:line="293" w:lineRule="atLeast"/>
        <w:ind w:left="0"/>
        <w:rPr>
          <w:rFonts w:ascii="Arial" w:eastAsia="Times New Roman" w:hAnsi="Arial" w:cs="Arial"/>
          <w:color w:val="000000"/>
          <w:sz w:val="20"/>
          <w:szCs w:val="20"/>
        </w:rPr>
      </w:pPr>
      <w:r w:rsidRPr="00502DAB">
        <w:rPr>
          <w:rFonts w:ascii="Arial" w:eastAsia="Times New Roman" w:hAnsi="Arial" w:cs="Arial"/>
          <w:color w:val="000000"/>
          <w:sz w:val="20"/>
          <w:szCs w:val="20"/>
        </w:rPr>
        <w:t>SLO (more info to follow in the next weeks)</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noProof/>
          <w:color w:val="000000"/>
          <w:sz w:val="20"/>
          <w:szCs w:val="20"/>
        </w:rPr>
        <w:drawing>
          <wp:inline distT="0" distB="0" distL="0" distR="0" wp14:anchorId="5CB4AA22" wp14:editId="3F432B03">
            <wp:extent cx="2286000" cy="1619250"/>
            <wp:effectExtent l="0" t="0" r="0" b="0"/>
            <wp:docPr id="3" name="Picture 3"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fton-gsd.wikispaces.com/file/view/technology.jpg/467375068/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40" w:lineRule="auto"/>
        <w:outlineLvl w:val="1"/>
        <w:rPr>
          <w:rFonts w:ascii="Arial" w:eastAsia="Times New Roman" w:hAnsi="Arial" w:cs="Arial"/>
          <w:b/>
          <w:bCs/>
          <w:color w:val="000000"/>
          <w:sz w:val="31"/>
          <w:szCs w:val="31"/>
        </w:rPr>
      </w:pPr>
      <w:r w:rsidRPr="00502DAB">
        <w:rPr>
          <w:rFonts w:ascii="Tahoma" w:eastAsia="Times New Roman" w:hAnsi="Tahoma" w:cs="Tahoma"/>
          <w:b/>
          <w:bCs/>
          <w:color w:val="008000"/>
          <w:sz w:val="31"/>
          <w:szCs w:val="31"/>
          <w:u w:val="single"/>
        </w:rPr>
        <w:t>Technology Tips</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Tahoma" w:eastAsia="Times New Roman" w:hAnsi="Tahoma" w:cs="Tahoma"/>
          <w:b/>
          <w:bCs/>
          <w:color w:val="000000"/>
          <w:sz w:val="20"/>
          <w:szCs w:val="20"/>
        </w:rPr>
        <w:t xml:space="preserve">Each week I will post some tip or resource that you may find useful and want to check out. I encourage anyone else, who would like to post </w:t>
      </w:r>
      <w:proofErr w:type="spellStart"/>
      <w:r w:rsidRPr="00502DAB">
        <w:rPr>
          <w:rFonts w:ascii="Tahoma" w:eastAsia="Times New Roman" w:hAnsi="Tahoma" w:cs="Tahoma"/>
          <w:b/>
          <w:bCs/>
          <w:color w:val="000000"/>
          <w:sz w:val="20"/>
          <w:szCs w:val="20"/>
        </w:rPr>
        <w:t>something</w:t>
      </w:r>
      <w:proofErr w:type="gramStart"/>
      <w:r w:rsidRPr="00502DAB">
        <w:rPr>
          <w:rFonts w:ascii="Tahoma" w:eastAsia="Times New Roman" w:hAnsi="Tahoma" w:cs="Tahoma"/>
          <w:b/>
          <w:bCs/>
          <w:color w:val="000000"/>
          <w:sz w:val="20"/>
          <w:szCs w:val="20"/>
        </w:rPr>
        <w:t>,to</w:t>
      </w:r>
      <w:proofErr w:type="spellEnd"/>
      <w:proofErr w:type="gramEnd"/>
      <w:r w:rsidRPr="00502DAB">
        <w:rPr>
          <w:rFonts w:ascii="Tahoma" w:eastAsia="Times New Roman" w:hAnsi="Tahoma" w:cs="Tahoma"/>
          <w:b/>
          <w:bCs/>
          <w:color w:val="000000"/>
          <w:sz w:val="20"/>
          <w:szCs w:val="20"/>
        </w:rPr>
        <w:t xml:space="preserve"> send me the information and I'll be sure to add it!</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noProof/>
          <w:color w:val="000000"/>
          <w:sz w:val="20"/>
          <w:szCs w:val="20"/>
        </w:rPr>
        <w:drawing>
          <wp:inline distT="0" distB="0" distL="0" distR="0" wp14:anchorId="19EFC3C7" wp14:editId="35E01BC7">
            <wp:extent cx="952500" cy="1057275"/>
            <wp:effectExtent l="0" t="0" r="0" b="9525"/>
            <wp:docPr id="4" name="Picture 4" descr="http://grafton-gsd.wikispaces.com/file/view/Padlet.PNG/559788771/100x111/Padl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Padlet.PNG/559788771/100x111/Padle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00" cy="1057275"/>
                    </a:xfrm>
                    <a:prstGeom prst="rect">
                      <a:avLst/>
                    </a:prstGeom>
                    <a:noFill/>
                    <a:ln>
                      <a:noFill/>
                    </a:ln>
                  </pic:spPr>
                </pic:pic>
              </a:graphicData>
            </a:graphic>
          </wp:inline>
        </w:drawing>
      </w:r>
    </w:p>
    <w:p w:rsidR="00502DAB" w:rsidRPr="00502DAB" w:rsidRDefault="00502DAB" w:rsidP="00502DAB">
      <w:pPr>
        <w:spacing w:after="0" w:line="293" w:lineRule="atLeast"/>
        <w:rPr>
          <w:rFonts w:ascii="Arial" w:eastAsia="Times New Roman" w:hAnsi="Arial" w:cs="Arial"/>
          <w:color w:val="000000"/>
          <w:sz w:val="20"/>
          <w:szCs w:val="20"/>
        </w:rPr>
      </w:pPr>
      <w:hyperlink r:id="rId16" w:tgtFrame="_blank" w:history="1">
        <w:proofErr w:type="spellStart"/>
        <w:r w:rsidRPr="00502DAB">
          <w:rPr>
            <w:rFonts w:ascii="Georgia" w:eastAsia="Times New Roman" w:hAnsi="Georgia" w:cs="Arial"/>
            <w:color w:val="0000FF"/>
            <w:sz w:val="23"/>
            <w:szCs w:val="23"/>
            <w:u w:val="single"/>
            <w:shd w:val="clear" w:color="auto" w:fill="FFF9EE"/>
          </w:rPr>
          <w:t>Padlet</w:t>
        </w:r>
        <w:proofErr w:type="spellEnd"/>
      </w:hyperlink>
      <w:r w:rsidRPr="00502DAB">
        <w:rPr>
          <w:rFonts w:ascii="Arial" w:eastAsia="Times New Roman" w:hAnsi="Arial" w:cs="Arial"/>
          <w:color w:val="000000"/>
          <w:sz w:val="20"/>
          <w:szCs w:val="20"/>
        </w:rPr>
        <w:t> </w:t>
      </w:r>
      <w:r w:rsidRPr="00502DAB">
        <w:rPr>
          <w:rFonts w:ascii="Georgia" w:eastAsia="Times New Roman" w:hAnsi="Georgia" w:cs="Arial"/>
          <w:color w:val="222222"/>
          <w:sz w:val="23"/>
          <w:szCs w:val="23"/>
          <w:shd w:val="clear" w:color="auto" w:fill="FFF9EE"/>
        </w:rPr>
        <w:t xml:space="preserve">is a great tool for formative assessment that also doubles as a collaborative way for students (or teachers) to connect with each other, too! Students collaborate on a shared wall </w:t>
      </w:r>
      <w:r w:rsidRPr="00502DAB">
        <w:rPr>
          <w:rFonts w:ascii="Georgia" w:eastAsia="Times New Roman" w:hAnsi="Georgia" w:cs="Arial"/>
          <w:color w:val="222222"/>
          <w:sz w:val="23"/>
          <w:szCs w:val="23"/>
          <w:shd w:val="clear" w:color="auto" w:fill="FFF9EE"/>
        </w:rPr>
        <w:lastRenderedPageBreak/>
        <w:t>space and a teacher gets all of the evidence you need to see if students "get it" or not. </w:t>
      </w:r>
      <w:hyperlink r:id="rId17" w:history="1">
        <w:r w:rsidRPr="00502DAB">
          <w:rPr>
            <w:rFonts w:ascii="Georgia" w:eastAsia="Times New Roman" w:hAnsi="Georgia" w:cs="Arial"/>
            <w:color w:val="0000FF"/>
            <w:sz w:val="23"/>
            <w:szCs w:val="23"/>
            <w:u w:val="single"/>
            <w:shd w:val="clear" w:color="auto" w:fill="FFF9EE"/>
          </w:rPr>
          <w:t>Padlet.com</w:t>
        </w:r>
      </w:hyperlink>
      <w:r w:rsidRPr="00502DAB">
        <w:rPr>
          <w:rFonts w:ascii="Georgia" w:eastAsia="Times New Roman" w:hAnsi="Georgia" w:cs="Arial"/>
          <w:color w:val="222222"/>
          <w:sz w:val="23"/>
          <w:szCs w:val="23"/>
          <w:shd w:val="clear" w:color="auto" w:fill="FFF9EE"/>
        </w:rPr>
        <w:t> is a </w:t>
      </w:r>
      <w:r w:rsidRPr="00502DAB">
        <w:rPr>
          <w:rFonts w:ascii="Georgia" w:eastAsia="Times New Roman" w:hAnsi="Georgia" w:cs="Arial"/>
          <w:b/>
          <w:bCs/>
          <w:color w:val="222222"/>
          <w:sz w:val="23"/>
          <w:szCs w:val="23"/>
          <w:shd w:val="clear" w:color="auto" w:fill="FFF9EE"/>
        </w:rPr>
        <w:t>free</w:t>
      </w:r>
      <w:r w:rsidRPr="00502DAB">
        <w:rPr>
          <w:rFonts w:ascii="Georgia" w:eastAsia="Times New Roman" w:hAnsi="Georgia" w:cs="Arial"/>
          <w:color w:val="222222"/>
          <w:sz w:val="23"/>
          <w:szCs w:val="23"/>
          <w:shd w:val="clear" w:color="auto" w:fill="FFF9EE"/>
        </w:rPr>
        <w:t> web 2.0 tool for teachers. With an account, a teacher can create unlimited shared wall spaces that are great for collaboration between students or colleagues. Create a wall and share it with students; they don't need to have an account to collaborate on the wall.</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Georgia" w:eastAsia="Times New Roman" w:hAnsi="Georgia" w:cs="Arial"/>
          <w:color w:val="222222"/>
          <w:sz w:val="23"/>
          <w:szCs w:val="23"/>
          <w:shd w:val="clear" w:color="auto" w:fill="FFF9EE"/>
        </w:rPr>
        <w:t>For a practical classroom example, students were asked to add a post-it to your wall with a word that has a long "A" sound in it. Whether students are 1:1, BYOD, or you have a "station" with the wall up on a classroom computer and students rotate through and add a post-it sometime during the day, at the end of the day there is a wall of notes, one per student, and now you can arrange the notes in a meaningful way to analyze who gets it and who doesn't.</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jc w:val="center"/>
        <w:rPr>
          <w:rFonts w:ascii="Arial" w:eastAsia="Times New Roman" w:hAnsi="Arial" w:cs="Arial"/>
          <w:color w:val="000000"/>
          <w:sz w:val="20"/>
          <w:szCs w:val="20"/>
        </w:rPr>
      </w:pPr>
      <w:r w:rsidRPr="00502DAB">
        <w:rPr>
          <w:rFonts w:ascii="Arial" w:eastAsia="Times New Roman" w:hAnsi="Arial" w:cs="Arial"/>
          <w:noProof/>
          <w:color w:val="0000FF"/>
          <w:sz w:val="20"/>
          <w:szCs w:val="20"/>
        </w:rPr>
        <w:drawing>
          <wp:inline distT="0" distB="0" distL="0" distR="0" wp14:anchorId="1E367293" wp14:editId="26CD6BF9">
            <wp:extent cx="5848350" cy="2657475"/>
            <wp:effectExtent l="0" t="0" r="0" b="9525"/>
            <wp:docPr id="5" name="Picture 5" descr="http://4.bp.blogspot.com/-phYINHmveM0/UqdQcPMHQhI/AAAAAAAAAW8/Co2z_2UYuTY/s1600/padlet04.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4.bp.blogspot.com/-phYINHmveM0/UqdQcPMHQhI/AAAAAAAAAW8/Co2z_2UYuTY/s1600/padlet04.pn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8350" cy="2657475"/>
                    </a:xfrm>
                    <a:prstGeom prst="rect">
                      <a:avLst/>
                    </a:prstGeom>
                    <a:noFill/>
                    <a:ln>
                      <a:noFill/>
                    </a:ln>
                  </pic:spPr>
                </pic:pic>
              </a:graphicData>
            </a:graphic>
          </wp:inline>
        </w:drawing>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Georgia" w:eastAsia="Times New Roman" w:hAnsi="Georgia" w:cs="Arial"/>
          <w:color w:val="222222"/>
          <w:sz w:val="23"/>
          <w:szCs w:val="23"/>
          <w:shd w:val="clear" w:color="auto" w:fill="FFF9EE"/>
        </w:rPr>
        <w:t xml:space="preserve">Students can cite evidence from text in a close reading activity using a </w:t>
      </w:r>
      <w:proofErr w:type="spellStart"/>
      <w:r w:rsidRPr="00502DAB">
        <w:rPr>
          <w:rFonts w:ascii="Georgia" w:eastAsia="Times New Roman" w:hAnsi="Georgia" w:cs="Arial"/>
          <w:color w:val="222222"/>
          <w:sz w:val="23"/>
          <w:szCs w:val="23"/>
          <w:shd w:val="clear" w:color="auto" w:fill="FFF9EE"/>
        </w:rPr>
        <w:t>Padlet</w:t>
      </w:r>
      <w:proofErr w:type="spellEnd"/>
      <w:r w:rsidRPr="00502DAB">
        <w:rPr>
          <w:rFonts w:ascii="Georgia" w:eastAsia="Times New Roman" w:hAnsi="Georgia" w:cs="Arial"/>
          <w:color w:val="222222"/>
          <w:sz w:val="23"/>
          <w:szCs w:val="23"/>
          <w:shd w:val="clear" w:color="auto" w:fill="FFF9EE"/>
        </w:rPr>
        <w:t xml:space="preserve"> wall. After accessing various articles on what free speech is, students were asked to support their opinion on the </w:t>
      </w:r>
      <w:proofErr w:type="spellStart"/>
      <w:r w:rsidRPr="00502DAB">
        <w:rPr>
          <w:rFonts w:ascii="Georgia" w:eastAsia="Times New Roman" w:hAnsi="Georgia" w:cs="Arial"/>
          <w:color w:val="222222"/>
          <w:sz w:val="23"/>
          <w:szCs w:val="23"/>
          <w:shd w:val="clear" w:color="auto" w:fill="FFF9EE"/>
        </w:rPr>
        <w:t>Padlet</w:t>
      </w:r>
      <w:proofErr w:type="spellEnd"/>
      <w:r w:rsidRPr="00502DAB">
        <w:rPr>
          <w:rFonts w:ascii="Georgia" w:eastAsia="Times New Roman" w:hAnsi="Georgia" w:cs="Arial"/>
          <w:color w:val="222222"/>
          <w:sz w:val="23"/>
          <w:szCs w:val="23"/>
          <w:shd w:val="clear" w:color="auto" w:fill="FFF9EE"/>
        </w:rPr>
        <w:t xml:space="preserve"> wall, citing evidence from the text that they read. This kind of activity spans all grade levels; citing evidence and supporting your opinion is a key skill at any age.</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jc w:val="center"/>
        <w:rPr>
          <w:rFonts w:ascii="Arial" w:eastAsia="Times New Roman" w:hAnsi="Arial" w:cs="Arial"/>
          <w:color w:val="000000"/>
          <w:sz w:val="20"/>
          <w:szCs w:val="20"/>
        </w:rPr>
      </w:pPr>
      <w:r w:rsidRPr="00502DAB">
        <w:rPr>
          <w:rFonts w:ascii="Arial" w:eastAsia="Times New Roman" w:hAnsi="Arial" w:cs="Arial"/>
          <w:noProof/>
          <w:color w:val="0000FF"/>
          <w:sz w:val="20"/>
          <w:szCs w:val="20"/>
        </w:rPr>
        <w:drawing>
          <wp:inline distT="0" distB="0" distL="0" distR="0" wp14:anchorId="29D63D9B" wp14:editId="6904837C">
            <wp:extent cx="4200525" cy="1076325"/>
            <wp:effectExtent l="0" t="0" r="9525" b="9525"/>
            <wp:docPr id="6" name="Picture 6" descr="http://1.bp.blogspot.com/-DsA5WbE3wqw/UqdSo5QjeXI/AAAAAAAAAXY/Nh5Als9oepw/s1600/padlet07.p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bp.blogspot.com/-DsA5WbE3wqw/UqdSo5QjeXI/AAAAAAAAAXY/Nh5Als9oepw/s1600/padlet07.pn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00525" cy="1076325"/>
                    </a:xfrm>
                    <a:prstGeom prst="rect">
                      <a:avLst/>
                    </a:prstGeom>
                    <a:noFill/>
                    <a:ln>
                      <a:noFill/>
                    </a:ln>
                  </pic:spPr>
                </pic:pic>
              </a:graphicData>
            </a:graphic>
          </wp:inline>
        </w:drawing>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Georgia" w:eastAsia="Times New Roman" w:hAnsi="Georgia" w:cs="Arial"/>
          <w:color w:val="222222"/>
          <w:sz w:val="23"/>
          <w:szCs w:val="23"/>
          <w:shd w:val="clear" w:color="auto" w:fill="FFF9EE"/>
        </w:rPr>
        <w:t>What about a KWL chart? By adding headings ahead of time to define the K-W-L spaces on the wall, students can add post-its and place them under the proper category to share what they </w:t>
      </w:r>
      <w:proofErr w:type="gramStart"/>
      <w:r w:rsidRPr="00502DAB">
        <w:rPr>
          <w:rFonts w:ascii="Georgia" w:eastAsia="Times New Roman" w:hAnsi="Georgia" w:cs="Arial"/>
          <w:b/>
          <w:bCs/>
          <w:color w:val="222222"/>
          <w:sz w:val="23"/>
          <w:szCs w:val="23"/>
          <w:shd w:val="clear" w:color="auto" w:fill="FFF9EE"/>
        </w:rPr>
        <w:t>K</w:t>
      </w:r>
      <w:r w:rsidRPr="00502DAB">
        <w:rPr>
          <w:rFonts w:ascii="Georgia" w:eastAsia="Times New Roman" w:hAnsi="Georgia" w:cs="Arial"/>
          <w:color w:val="222222"/>
          <w:sz w:val="23"/>
          <w:szCs w:val="23"/>
          <w:shd w:val="clear" w:color="auto" w:fill="FFF9EE"/>
        </w:rPr>
        <w:t>now</w:t>
      </w:r>
      <w:proofErr w:type="gramEnd"/>
      <w:r w:rsidRPr="00502DAB">
        <w:rPr>
          <w:rFonts w:ascii="Georgia" w:eastAsia="Times New Roman" w:hAnsi="Georgia" w:cs="Arial"/>
          <w:color w:val="222222"/>
          <w:sz w:val="23"/>
          <w:szCs w:val="23"/>
          <w:shd w:val="clear" w:color="auto" w:fill="FFF9EE"/>
        </w:rPr>
        <w:t>, what they </w:t>
      </w:r>
      <w:r w:rsidRPr="00502DAB">
        <w:rPr>
          <w:rFonts w:ascii="Georgia" w:eastAsia="Times New Roman" w:hAnsi="Georgia" w:cs="Arial"/>
          <w:b/>
          <w:bCs/>
          <w:color w:val="222222"/>
          <w:sz w:val="23"/>
          <w:szCs w:val="23"/>
          <w:shd w:val="clear" w:color="auto" w:fill="FFF9EE"/>
        </w:rPr>
        <w:t>W</w:t>
      </w:r>
      <w:r w:rsidRPr="00502DAB">
        <w:rPr>
          <w:rFonts w:ascii="Georgia" w:eastAsia="Times New Roman" w:hAnsi="Georgia" w:cs="Arial"/>
          <w:color w:val="222222"/>
          <w:sz w:val="23"/>
          <w:szCs w:val="23"/>
          <w:shd w:val="clear" w:color="auto" w:fill="FFF9EE"/>
        </w:rPr>
        <w:t>ant to know, or what they </w:t>
      </w:r>
      <w:r w:rsidRPr="00502DAB">
        <w:rPr>
          <w:rFonts w:ascii="Georgia" w:eastAsia="Times New Roman" w:hAnsi="Georgia" w:cs="Arial"/>
          <w:b/>
          <w:bCs/>
          <w:color w:val="222222"/>
          <w:sz w:val="23"/>
          <w:szCs w:val="23"/>
          <w:shd w:val="clear" w:color="auto" w:fill="FFF9EE"/>
        </w:rPr>
        <w:t>L</w:t>
      </w:r>
      <w:r w:rsidRPr="00502DAB">
        <w:rPr>
          <w:rFonts w:ascii="Georgia" w:eastAsia="Times New Roman" w:hAnsi="Georgia" w:cs="Arial"/>
          <w:color w:val="222222"/>
          <w:sz w:val="23"/>
          <w:szCs w:val="23"/>
          <w:shd w:val="clear" w:color="auto" w:fill="FFF9EE"/>
        </w:rPr>
        <w:t>earned.</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jc w:val="center"/>
        <w:rPr>
          <w:rFonts w:ascii="Arial" w:eastAsia="Times New Roman" w:hAnsi="Arial" w:cs="Arial"/>
          <w:color w:val="000000"/>
          <w:sz w:val="20"/>
          <w:szCs w:val="20"/>
        </w:rPr>
      </w:pPr>
      <w:r w:rsidRPr="00502DAB">
        <w:rPr>
          <w:rFonts w:ascii="Arial" w:eastAsia="Times New Roman" w:hAnsi="Arial" w:cs="Arial"/>
          <w:noProof/>
          <w:color w:val="0000FF"/>
          <w:sz w:val="20"/>
          <w:szCs w:val="20"/>
        </w:rPr>
        <w:drawing>
          <wp:inline distT="0" distB="0" distL="0" distR="0" wp14:anchorId="1B0632BC" wp14:editId="467146AE">
            <wp:extent cx="8334375" cy="4448175"/>
            <wp:effectExtent l="0" t="0" r="9525" b="9525"/>
            <wp:docPr id="7" name="Picture 7" descr="http://2.bp.blogspot.com/-Eq54fBI8y9A/UqdVwQIM-wI/AAAAAAAAAXk/1f0gysYbrn8/s1600/padlet08.p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2.bp.blogspot.com/-Eq54fBI8y9A/UqdVwQIM-wI/AAAAAAAAAXk/1f0gysYbrn8/s1600/padlet08.pn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334375" cy="4448175"/>
                    </a:xfrm>
                    <a:prstGeom prst="rect">
                      <a:avLst/>
                    </a:prstGeom>
                    <a:noFill/>
                    <a:ln>
                      <a:noFill/>
                    </a:ln>
                  </pic:spPr>
                </pic:pic>
              </a:graphicData>
            </a:graphic>
          </wp:inline>
        </w:drawing>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40" w:lineRule="auto"/>
        <w:outlineLvl w:val="1"/>
        <w:rPr>
          <w:rFonts w:ascii="Arial" w:eastAsia="Times New Roman" w:hAnsi="Arial" w:cs="Arial"/>
          <w:b/>
          <w:bCs/>
          <w:color w:val="000000"/>
          <w:sz w:val="31"/>
          <w:szCs w:val="31"/>
        </w:rPr>
      </w:pPr>
      <w:r w:rsidRPr="00502DAB">
        <w:rPr>
          <w:rFonts w:ascii="Arial" w:eastAsia="Times New Roman" w:hAnsi="Arial" w:cs="Arial"/>
          <w:b/>
          <w:bCs/>
          <w:color w:val="1E59C4"/>
          <w:sz w:val="31"/>
          <w:szCs w:val="31"/>
          <w:u w:val="single"/>
        </w:rPr>
        <w:t>Weekly Schedule</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b/>
          <w:bCs/>
          <w:color w:val="000000"/>
          <w:sz w:val="20"/>
          <w:szCs w:val="20"/>
        </w:rPr>
        <w:t>Monday, September 21st</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t>7:15 - PBIS faculty meeting</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t>8:30 - Meeting</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t>10:00 - District office PD - cycle of inquiry</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b/>
          <w:bCs/>
          <w:color w:val="000000"/>
          <w:sz w:val="20"/>
          <w:szCs w:val="20"/>
        </w:rPr>
        <w:t>Tuesday, Sept. 22nd</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t>9:15 - 2nd grade recess</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lastRenderedPageBreak/>
        <w:t>9:30 - K-12 Principals' meeting</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t>12:30 - Pre-conference with Mandy</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b/>
          <w:bCs/>
          <w:color w:val="000000"/>
          <w:sz w:val="20"/>
          <w:szCs w:val="20"/>
        </w:rPr>
        <w:t>Wednesday, Sept. 23rd</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t>10:10 - Observation</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b/>
          <w:bCs/>
          <w:color w:val="000000"/>
          <w:sz w:val="20"/>
          <w:szCs w:val="20"/>
        </w:rPr>
        <w:t>Thursday, Sept. 24th</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t>7:30 - Meet with 1st grade team re: Max</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000000"/>
          <w:sz w:val="20"/>
          <w:szCs w:val="20"/>
        </w:rPr>
        <w:t>3:45 - SLO writing for district</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b/>
          <w:bCs/>
          <w:color w:val="000000"/>
          <w:sz w:val="20"/>
          <w:szCs w:val="20"/>
        </w:rPr>
        <w:t>Friday, Sept. 25th</w:t>
      </w: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color w:val="1741D9"/>
          <w:sz w:val="20"/>
          <w:szCs w:val="20"/>
        </w:rPr>
        <w:t>ER at 11:40</w:t>
      </w: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p>
    <w:p w:rsidR="00502DAB" w:rsidRPr="00502DAB" w:rsidRDefault="00502DAB" w:rsidP="00502DAB">
      <w:pPr>
        <w:spacing w:after="0" w:line="293" w:lineRule="atLeast"/>
        <w:rPr>
          <w:rFonts w:ascii="Arial" w:eastAsia="Times New Roman" w:hAnsi="Arial" w:cs="Arial"/>
          <w:color w:val="000000"/>
          <w:sz w:val="20"/>
          <w:szCs w:val="20"/>
        </w:rPr>
      </w:pPr>
      <w:r w:rsidRPr="00502DAB">
        <w:rPr>
          <w:rFonts w:ascii="Arial" w:eastAsia="Times New Roman" w:hAnsi="Arial" w:cs="Arial"/>
          <w:noProof/>
          <w:color w:val="000000"/>
          <w:sz w:val="20"/>
          <w:szCs w:val="20"/>
        </w:rPr>
        <w:drawing>
          <wp:inline distT="0" distB="0" distL="0" distR="0" wp14:anchorId="57D51E74" wp14:editId="70FEA0C8">
            <wp:extent cx="2247900" cy="2733675"/>
            <wp:effectExtent l="0" t="0" r="0" b="9525"/>
            <wp:docPr id="8" name="Picture 8" descr="http://grafton-gsd.wikispaces.com/file/view/Genius%20and%20power%20of%20yet.jpg/559729823/318x386/Genius%20and%20power%20of%20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grafton-gsd.wikispaces.com/file/view/Genius%20and%20power%20of%20yet.jpg/559729823/318x386/Genius%20and%20power%20of%20yet.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47900" cy="2733675"/>
                    </a:xfrm>
                    <a:prstGeom prst="rect">
                      <a:avLst/>
                    </a:prstGeom>
                    <a:noFill/>
                    <a:ln>
                      <a:noFill/>
                    </a:ln>
                  </pic:spPr>
                </pic:pic>
              </a:graphicData>
            </a:graphic>
          </wp:inline>
        </w:drawing>
      </w:r>
    </w:p>
    <w:p w:rsidR="00BB4029" w:rsidRDefault="00BB4029"/>
    <w:sectPr w:rsidR="00BB40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91CFB"/>
    <w:multiLevelType w:val="multilevel"/>
    <w:tmpl w:val="1ED2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FF0"/>
    <w:multiLevelType w:val="multilevel"/>
    <w:tmpl w:val="F05A6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410C5"/>
    <w:multiLevelType w:val="multilevel"/>
    <w:tmpl w:val="F128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8100D"/>
    <w:multiLevelType w:val="multilevel"/>
    <w:tmpl w:val="E2E29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051F6E"/>
    <w:multiLevelType w:val="multilevel"/>
    <w:tmpl w:val="E90E3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D37CB6"/>
    <w:multiLevelType w:val="multilevel"/>
    <w:tmpl w:val="45F65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86F96"/>
    <w:multiLevelType w:val="multilevel"/>
    <w:tmpl w:val="501A5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8503E7"/>
    <w:multiLevelType w:val="multilevel"/>
    <w:tmpl w:val="BD52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956C28"/>
    <w:multiLevelType w:val="multilevel"/>
    <w:tmpl w:val="28301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6C6113"/>
    <w:multiLevelType w:val="multilevel"/>
    <w:tmpl w:val="DB34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005514"/>
    <w:multiLevelType w:val="multilevel"/>
    <w:tmpl w:val="365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8A15F1"/>
    <w:multiLevelType w:val="multilevel"/>
    <w:tmpl w:val="E968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29242A"/>
    <w:multiLevelType w:val="multilevel"/>
    <w:tmpl w:val="27FE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3A707C"/>
    <w:multiLevelType w:val="multilevel"/>
    <w:tmpl w:val="10DAD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0B0BEE"/>
    <w:multiLevelType w:val="multilevel"/>
    <w:tmpl w:val="9C9C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2"/>
  </w:num>
  <w:num w:numId="4">
    <w:abstractNumId w:val="14"/>
  </w:num>
  <w:num w:numId="5">
    <w:abstractNumId w:val="1"/>
  </w:num>
  <w:num w:numId="6">
    <w:abstractNumId w:val="4"/>
  </w:num>
  <w:num w:numId="7">
    <w:abstractNumId w:val="13"/>
  </w:num>
  <w:num w:numId="8">
    <w:abstractNumId w:val="9"/>
  </w:num>
  <w:num w:numId="9">
    <w:abstractNumId w:val="0"/>
  </w:num>
  <w:num w:numId="10">
    <w:abstractNumId w:val="12"/>
  </w:num>
  <w:num w:numId="11">
    <w:abstractNumId w:val="11"/>
  </w:num>
  <w:num w:numId="12">
    <w:abstractNumId w:val="3"/>
  </w:num>
  <w:num w:numId="13">
    <w:abstractNumId w:val="7"/>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DAB"/>
    <w:rsid w:val="00502DAB"/>
    <w:rsid w:val="00BB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ACC366-5814-4061-AD35-52979371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29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1HNhX2lFeMr0kJTCKOecxHIWPuG9cu7Nlw0-e_RHIjo/edit" TargetMode="External"/><Relationship Id="rId13" Type="http://schemas.openxmlformats.org/officeDocument/2006/relationships/hyperlink" Target="https://docs.google.com/a/grafton.k12.wi.us/document/d/1gG28gZk6mV7TqGcR6r9rDyQxUFxhacznlhnZi0f7M2Y/edit?usp=sharing" TargetMode="External"/><Relationship Id="rId18" Type="http://schemas.openxmlformats.org/officeDocument/2006/relationships/hyperlink" Target="http://4.bp.blogspot.com/-phYINHmveM0/UqdQcPMHQhI/AAAAAAAAAW8/Co2z_2UYuTY/s1600/padlet04.pn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2.png"/><Relationship Id="rId12" Type="http://schemas.openxmlformats.org/officeDocument/2006/relationships/hyperlink" Target="https://docs.google.com/document/d/1zVqF9sNfU7kXAVl3BTHhH7FIPVWfGMHbTHWxFjCKwy4/edit" TargetMode="External"/><Relationship Id="rId17" Type="http://schemas.openxmlformats.org/officeDocument/2006/relationships/hyperlink" Target="https://padlet.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dlet.com/" TargetMode="External"/><Relationship Id="rId20" Type="http://schemas.openxmlformats.org/officeDocument/2006/relationships/hyperlink" Target="http://1.bp.blogspot.com/-DsA5WbE3wqw/UqdSo5QjeXI/AAAAAAAAAXY/Nh5Als9oepw/s1600/padlet07.png" TargetMode="External"/><Relationship Id="rId1" Type="http://schemas.openxmlformats.org/officeDocument/2006/relationships/numbering" Target="numbering.xml"/><Relationship Id="rId6" Type="http://schemas.openxmlformats.org/officeDocument/2006/relationships/hyperlink" Target="https://docs.google.com/document/d/1JVmdOz3v5r_MuzuXetq-_bxyMO-Abau6rtB_wpxD6-8/edit" TargetMode="External"/><Relationship Id="rId11" Type="http://schemas.openxmlformats.org/officeDocument/2006/relationships/hyperlink" Target="https://docs.google.com/document/d/1qPZ8Ox7gdQthenxdJcii31H1G27xhhFnXsGsTdbn9FI/edit" TargetMode="External"/><Relationship Id="rId24" Type="http://schemas.openxmlformats.org/officeDocument/2006/relationships/image" Target="media/image8.jpeg"/><Relationship Id="rId5" Type="http://schemas.openxmlformats.org/officeDocument/2006/relationships/image" Target="media/image1.png"/><Relationship Id="rId15" Type="http://schemas.openxmlformats.org/officeDocument/2006/relationships/image" Target="media/image4.png"/><Relationship Id="rId23" Type="http://schemas.openxmlformats.org/officeDocument/2006/relationships/image" Target="media/image7.png"/><Relationship Id="rId10" Type="http://schemas.openxmlformats.org/officeDocument/2006/relationships/hyperlink" Target="https://docs.google.com/document/d/1fRy5hSB5objIQB9-08mcXvv_-gSeV8X1Z43EuWASqRs/edit"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docs.google.com/document/d/1aip9Q-BgaUbxmwd5-heZKaPnMtWE5UIAC8CdAUtF5wg/edit" TargetMode="External"/><Relationship Id="rId14" Type="http://schemas.openxmlformats.org/officeDocument/2006/relationships/image" Target="media/image3.jpeg"/><Relationship Id="rId22" Type="http://schemas.openxmlformats.org/officeDocument/2006/relationships/hyperlink" Target="http://2.bp.blogspot.com/-Eq54fBI8y9A/UqdVwQIM-wI/AAAAAAAAAXk/1f0gysYbrn8/s1600/padlet08.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1456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2015-09-25T03:06:00Z</dcterms:created>
  <dcterms:modified xsi:type="dcterms:W3CDTF">2015-09-25T03:10:00Z</dcterms:modified>
</cp:coreProperties>
</file>